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6B" w:rsidRPr="003717D9" w:rsidRDefault="0018306B" w:rsidP="0018306B"/>
    <w:p w:rsidR="009B4CD5" w:rsidRPr="003717D9" w:rsidRDefault="009B4CD5" w:rsidP="009B4CD5"/>
    <w:p w:rsidR="0086060F" w:rsidRPr="00CE2F45" w:rsidRDefault="0086060F" w:rsidP="0086060F">
      <w:pPr>
        <w:pStyle w:val="a9"/>
        <w:jc w:val="right"/>
        <w:rPr>
          <w:szCs w:val="28"/>
        </w:rPr>
      </w:pPr>
      <w:r w:rsidRPr="00CE2F45">
        <w:rPr>
          <w:szCs w:val="28"/>
        </w:rPr>
        <w:t>Утверждено</w:t>
      </w:r>
    </w:p>
    <w:p w:rsidR="003041B9" w:rsidRDefault="0086060F" w:rsidP="003041B9">
      <w:pPr>
        <w:pStyle w:val="a9"/>
        <w:jc w:val="right"/>
        <w:rPr>
          <w:b w:val="0"/>
          <w:szCs w:val="28"/>
        </w:rPr>
      </w:pPr>
      <w:r>
        <w:rPr>
          <w:b w:val="0"/>
          <w:szCs w:val="28"/>
        </w:rPr>
        <w:t xml:space="preserve">Советом </w:t>
      </w:r>
      <w:r w:rsidR="003041B9">
        <w:rPr>
          <w:b w:val="0"/>
          <w:szCs w:val="28"/>
        </w:rPr>
        <w:t>Ассоциации</w:t>
      </w:r>
    </w:p>
    <w:p w:rsidR="0086060F" w:rsidRDefault="0086060F" w:rsidP="003041B9">
      <w:pPr>
        <w:pStyle w:val="a9"/>
        <w:jc w:val="right"/>
        <w:rPr>
          <w:b w:val="0"/>
          <w:szCs w:val="28"/>
        </w:rPr>
      </w:pPr>
      <w:r>
        <w:rPr>
          <w:b w:val="0"/>
          <w:szCs w:val="28"/>
        </w:rPr>
        <w:t xml:space="preserve"> «</w:t>
      </w:r>
      <w:proofErr w:type="spellStart"/>
      <w:r>
        <w:rPr>
          <w:b w:val="0"/>
          <w:szCs w:val="28"/>
        </w:rPr>
        <w:t>ЭнергоАудит</w:t>
      </w:r>
      <w:proofErr w:type="spellEnd"/>
      <w:r w:rsidR="003041B9">
        <w:rPr>
          <w:b w:val="0"/>
          <w:szCs w:val="28"/>
        </w:rPr>
        <w:t xml:space="preserve"> 31</w:t>
      </w:r>
      <w:r>
        <w:rPr>
          <w:b w:val="0"/>
          <w:szCs w:val="28"/>
        </w:rPr>
        <w:t>»</w:t>
      </w:r>
    </w:p>
    <w:p w:rsidR="0086060F" w:rsidRDefault="0086060F" w:rsidP="0086060F">
      <w:pPr>
        <w:pStyle w:val="a9"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Протокол № </w:t>
      </w:r>
      <w:r w:rsidR="003041B9">
        <w:rPr>
          <w:b w:val="0"/>
          <w:szCs w:val="28"/>
        </w:rPr>
        <w:t>__</w:t>
      </w:r>
      <w:r>
        <w:rPr>
          <w:b w:val="0"/>
          <w:szCs w:val="28"/>
        </w:rPr>
        <w:t xml:space="preserve"> от </w:t>
      </w:r>
      <w:r w:rsidR="003041B9">
        <w:rPr>
          <w:b w:val="0"/>
          <w:szCs w:val="28"/>
        </w:rPr>
        <w:t>__</w:t>
      </w:r>
      <w:r>
        <w:rPr>
          <w:b w:val="0"/>
          <w:szCs w:val="28"/>
        </w:rPr>
        <w:t xml:space="preserve"> августа  20</w:t>
      </w:r>
      <w:r w:rsidR="003041B9">
        <w:rPr>
          <w:b w:val="0"/>
          <w:szCs w:val="28"/>
        </w:rPr>
        <w:t>16</w:t>
      </w:r>
      <w:r>
        <w:rPr>
          <w:b w:val="0"/>
          <w:szCs w:val="28"/>
        </w:rPr>
        <w:t xml:space="preserve"> г.</w:t>
      </w:r>
    </w:p>
    <w:p w:rsidR="009B4CD5" w:rsidRPr="003717D9" w:rsidRDefault="009B4CD5" w:rsidP="009B4CD5">
      <w:pPr>
        <w:pStyle w:val="a9"/>
        <w:jc w:val="left"/>
        <w:rPr>
          <w:sz w:val="22"/>
          <w:szCs w:val="22"/>
        </w:rPr>
      </w:pPr>
    </w:p>
    <w:p w:rsidR="009B4CD5" w:rsidRPr="003717D9" w:rsidRDefault="009B4CD5" w:rsidP="009B4CD5">
      <w:pPr>
        <w:rPr>
          <w:sz w:val="28"/>
          <w:szCs w:val="28"/>
        </w:rPr>
      </w:pPr>
    </w:p>
    <w:p w:rsidR="009B4CD5" w:rsidRDefault="00745776" w:rsidP="00E74B7D">
      <w:pPr>
        <w:pStyle w:val="style1"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</w:p>
    <w:p w:rsidR="00E74B7D" w:rsidRDefault="00E74B7D" w:rsidP="00E74B7D">
      <w:pPr>
        <w:pStyle w:val="style1"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</w:p>
    <w:p w:rsidR="00E74B7D" w:rsidRDefault="00E74B7D" w:rsidP="00E74B7D">
      <w:pPr>
        <w:pStyle w:val="style1"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</w:p>
    <w:p w:rsidR="00E74B7D" w:rsidRDefault="00E74B7D" w:rsidP="00E74B7D">
      <w:pPr>
        <w:pStyle w:val="style1"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</w:p>
    <w:p w:rsidR="00E74B7D" w:rsidRPr="003717D9" w:rsidRDefault="00E74B7D" w:rsidP="00E74B7D">
      <w:pPr>
        <w:pStyle w:val="style1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</w:p>
    <w:p w:rsidR="009B4CD5" w:rsidRPr="003717D9" w:rsidRDefault="009B4CD5" w:rsidP="009B4CD5">
      <w:pPr>
        <w:rPr>
          <w:i/>
          <w:sz w:val="28"/>
          <w:szCs w:val="28"/>
        </w:rPr>
      </w:pPr>
    </w:p>
    <w:p w:rsidR="009B4CD5" w:rsidRPr="003717D9" w:rsidRDefault="009B4CD5" w:rsidP="009B4CD5">
      <w:pPr>
        <w:rPr>
          <w:i/>
          <w:sz w:val="28"/>
          <w:szCs w:val="28"/>
        </w:rPr>
      </w:pPr>
    </w:p>
    <w:p w:rsidR="009B4CD5" w:rsidRPr="003717D9" w:rsidRDefault="009B4CD5" w:rsidP="009B4CD5">
      <w:pPr>
        <w:rPr>
          <w:i/>
          <w:sz w:val="28"/>
          <w:szCs w:val="28"/>
        </w:rPr>
      </w:pPr>
    </w:p>
    <w:p w:rsidR="009B4CD5" w:rsidRPr="003717D9" w:rsidRDefault="009B4CD5" w:rsidP="009B4CD5">
      <w:pPr>
        <w:rPr>
          <w:i/>
          <w:sz w:val="28"/>
          <w:szCs w:val="28"/>
        </w:rPr>
      </w:pPr>
    </w:p>
    <w:p w:rsidR="009B4CD5" w:rsidRPr="003717D9" w:rsidRDefault="009B4CD5" w:rsidP="009B4CD5">
      <w:pPr>
        <w:rPr>
          <w:i/>
          <w:sz w:val="28"/>
          <w:szCs w:val="28"/>
        </w:rPr>
      </w:pPr>
    </w:p>
    <w:p w:rsidR="009B4CD5" w:rsidRDefault="00C53649" w:rsidP="009B4C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СТАНДАРТ</w:t>
      </w:r>
    </w:p>
    <w:p w:rsidR="007E0970" w:rsidRDefault="007E0970" w:rsidP="007E0970">
      <w:pPr>
        <w:pStyle w:val="Default"/>
        <w:rPr>
          <w:color w:val="auto"/>
        </w:rPr>
      </w:pPr>
    </w:p>
    <w:p w:rsidR="009B4CD5" w:rsidRPr="007E0970" w:rsidRDefault="007E0970" w:rsidP="007E0970">
      <w:pPr>
        <w:pStyle w:val="a9"/>
        <w:rPr>
          <w:bCs/>
          <w:szCs w:val="28"/>
        </w:rPr>
      </w:pPr>
      <w:r>
        <w:t xml:space="preserve"> </w:t>
      </w:r>
      <w:r w:rsidR="00CA7071">
        <w:rPr>
          <w:bCs/>
          <w:szCs w:val="28"/>
        </w:rPr>
        <w:t>п</w:t>
      </w:r>
      <w:r w:rsidRPr="007E0970">
        <w:rPr>
          <w:bCs/>
          <w:szCs w:val="28"/>
        </w:rPr>
        <w:t>орядок подготовки к проведению энергетических обследований (</w:t>
      </w:r>
      <w:proofErr w:type="spellStart"/>
      <w:r w:rsidRPr="007E0970">
        <w:rPr>
          <w:bCs/>
          <w:szCs w:val="28"/>
        </w:rPr>
        <w:t>энергоаудитов</w:t>
      </w:r>
      <w:proofErr w:type="spellEnd"/>
      <w:r w:rsidRPr="007E0970">
        <w:rPr>
          <w:bCs/>
          <w:szCs w:val="28"/>
        </w:rPr>
        <w:t>)</w:t>
      </w:r>
    </w:p>
    <w:p w:rsidR="007E0970" w:rsidRPr="009B10AA" w:rsidRDefault="007E0970" w:rsidP="007E0970">
      <w:pPr>
        <w:pStyle w:val="a9"/>
        <w:rPr>
          <w:sz w:val="32"/>
          <w:szCs w:val="32"/>
        </w:rPr>
      </w:pPr>
    </w:p>
    <w:p w:rsidR="009B4CD5" w:rsidRDefault="008E0069" w:rsidP="009B4CD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Саморегулируемой</w:t>
      </w:r>
      <w:proofErr w:type="spellEnd"/>
      <w:r>
        <w:rPr>
          <w:b/>
          <w:sz w:val="28"/>
          <w:szCs w:val="28"/>
        </w:rPr>
        <w:t xml:space="preserve"> организации </w:t>
      </w:r>
      <w:r w:rsidR="00E74B7D">
        <w:rPr>
          <w:b/>
          <w:sz w:val="28"/>
          <w:szCs w:val="28"/>
        </w:rPr>
        <w:t>Ассоциации</w:t>
      </w:r>
      <w:r w:rsidR="009B4CD5" w:rsidRPr="009B10AA">
        <w:rPr>
          <w:b/>
          <w:sz w:val="28"/>
          <w:szCs w:val="28"/>
        </w:rPr>
        <w:t xml:space="preserve"> по содействию в области энергосбережения и </w:t>
      </w:r>
      <w:proofErr w:type="spellStart"/>
      <w:r w:rsidR="009B4CD5" w:rsidRPr="009B10AA">
        <w:rPr>
          <w:b/>
          <w:sz w:val="28"/>
          <w:szCs w:val="28"/>
        </w:rPr>
        <w:t>энергоэффективности</w:t>
      </w:r>
      <w:proofErr w:type="spellEnd"/>
      <w:r w:rsidR="009B4CD5" w:rsidRPr="009B10AA">
        <w:rPr>
          <w:b/>
          <w:sz w:val="28"/>
          <w:szCs w:val="28"/>
        </w:rPr>
        <w:t xml:space="preserve"> "</w:t>
      </w:r>
      <w:proofErr w:type="spellStart"/>
      <w:r w:rsidR="009B4CD5" w:rsidRPr="009B10AA">
        <w:rPr>
          <w:b/>
          <w:sz w:val="28"/>
          <w:szCs w:val="28"/>
        </w:rPr>
        <w:t>ЭнергоАудит</w:t>
      </w:r>
      <w:proofErr w:type="spellEnd"/>
      <w:r>
        <w:rPr>
          <w:b/>
          <w:sz w:val="28"/>
          <w:szCs w:val="28"/>
        </w:rPr>
        <w:t xml:space="preserve"> 31</w:t>
      </w:r>
      <w:r w:rsidR="009B4CD5" w:rsidRPr="009B10AA">
        <w:rPr>
          <w:b/>
          <w:sz w:val="28"/>
          <w:szCs w:val="28"/>
        </w:rPr>
        <w:t>"</w:t>
      </w:r>
    </w:p>
    <w:p w:rsidR="009B4CD5" w:rsidRPr="009B10AA" w:rsidRDefault="009B4CD5" w:rsidP="009B4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E0069">
        <w:rPr>
          <w:b/>
          <w:sz w:val="28"/>
          <w:szCs w:val="28"/>
        </w:rPr>
        <w:t xml:space="preserve">СРО </w:t>
      </w:r>
      <w:r w:rsidR="00DB548D">
        <w:rPr>
          <w:b/>
          <w:sz w:val="28"/>
          <w:szCs w:val="28"/>
        </w:rPr>
        <w:t>Ассоциации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ЭнергоАудит</w:t>
      </w:r>
      <w:proofErr w:type="spellEnd"/>
      <w:r w:rsidR="008E0069">
        <w:rPr>
          <w:b/>
          <w:sz w:val="28"/>
          <w:szCs w:val="28"/>
        </w:rPr>
        <w:t xml:space="preserve"> 31</w:t>
      </w:r>
      <w:r>
        <w:rPr>
          <w:b/>
          <w:sz w:val="28"/>
          <w:szCs w:val="28"/>
        </w:rPr>
        <w:t>»)</w:t>
      </w:r>
    </w:p>
    <w:p w:rsidR="009B4CD5" w:rsidRPr="009B10AA" w:rsidRDefault="009B4CD5" w:rsidP="009B4CD5">
      <w:pPr>
        <w:jc w:val="center"/>
        <w:rPr>
          <w:b/>
          <w:sz w:val="32"/>
          <w:szCs w:val="32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Default="009B4CD5" w:rsidP="009B4CD5">
      <w:pPr>
        <w:jc w:val="center"/>
        <w:rPr>
          <w:sz w:val="28"/>
          <w:szCs w:val="28"/>
        </w:rPr>
      </w:pPr>
      <w:r w:rsidRPr="003717D9">
        <w:rPr>
          <w:sz w:val="28"/>
          <w:szCs w:val="28"/>
        </w:rPr>
        <w:t>Москва</w:t>
      </w:r>
    </w:p>
    <w:p w:rsidR="009B4CD5" w:rsidRPr="003717D9" w:rsidRDefault="004C21C6" w:rsidP="009B4C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2011</w:t>
      </w:r>
      <w:r w:rsidR="009B4CD5" w:rsidRPr="003717D9">
        <w:rPr>
          <w:sz w:val="28"/>
          <w:szCs w:val="28"/>
        </w:rPr>
        <w:t xml:space="preserve"> г.</w:t>
      </w:r>
    </w:p>
    <w:p w:rsidR="00E27095" w:rsidRDefault="009B4CD5" w:rsidP="007E0970">
      <w:pPr>
        <w:spacing w:line="360" w:lineRule="auto"/>
        <w:ind w:firstLine="567"/>
        <w:jc w:val="both"/>
        <w:outlineLvl w:val="1"/>
      </w:pPr>
      <w:r w:rsidRPr="00791223">
        <w:t xml:space="preserve"> </w:t>
      </w:r>
    </w:p>
    <w:p w:rsidR="007E0970" w:rsidRDefault="007E0970" w:rsidP="007E0970">
      <w:pPr>
        <w:pStyle w:val="Default"/>
      </w:pPr>
    </w:p>
    <w:p w:rsidR="007E0970" w:rsidRPr="007E0970" w:rsidRDefault="007E0970" w:rsidP="007E0970">
      <w:pPr>
        <w:pStyle w:val="Default"/>
        <w:jc w:val="both"/>
        <w:rPr>
          <w:color w:val="auto"/>
          <w:sz w:val="28"/>
          <w:szCs w:val="28"/>
        </w:rPr>
      </w:pPr>
      <w:r w:rsidRPr="007E0970">
        <w:rPr>
          <w:color w:val="auto"/>
          <w:sz w:val="28"/>
          <w:szCs w:val="28"/>
        </w:rPr>
        <w:t xml:space="preserve">1.1. </w:t>
      </w:r>
      <w:proofErr w:type="gramStart"/>
      <w:r w:rsidRPr="007E0970">
        <w:rPr>
          <w:color w:val="auto"/>
          <w:sz w:val="28"/>
          <w:szCs w:val="28"/>
        </w:rPr>
        <w:t>Настоящий «Порядок подготовки к проведению энергетических обследований (</w:t>
      </w:r>
      <w:proofErr w:type="spellStart"/>
      <w:r w:rsidRPr="007E0970">
        <w:rPr>
          <w:color w:val="auto"/>
          <w:sz w:val="28"/>
          <w:szCs w:val="28"/>
        </w:rPr>
        <w:t>энергоаудитов</w:t>
      </w:r>
      <w:proofErr w:type="spellEnd"/>
      <w:r w:rsidRPr="007E0970">
        <w:rPr>
          <w:color w:val="auto"/>
          <w:sz w:val="28"/>
          <w:szCs w:val="28"/>
        </w:rPr>
        <w:t xml:space="preserve">) (далее Порядок) разработан в соответствии с Федеральным законом «О </w:t>
      </w:r>
      <w:proofErr w:type="spellStart"/>
      <w:r w:rsidRPr="007E0970">
        <w:rPr>
          <w:color w:val="auto"/>
          <w:sz w:val="28"/>
          <w:szCs w:val="28"/>
        </w:rPr>
        <w:t>саморегулируемых</w:t>
      </w:r>
      <w:proofErr w:type="spellEnd"/>
      <w:r w:rsidRPr="007E0970">
        <w:rPr>
          <w:color w:val="auto"/>
          <w:sz w:val="28"/>
          <w:szCs w:val="28"/>
        </w:rPr>
        <w:t xml:space="preserve"> организациях» от 01 декабря 2007г № 315-ФЗ.,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 от 23.11.09г. №261-ФЗ, Федеральным законом №184-ФЗ от 27.12.2002г. «О техническом регулировании», действующим законодательством и Уставом</w:t>
      </w:r>
      <w:proofErr w:type="gramEnd"/>
      <w:r w:rsidRPr="007E0970">
        <w:rPr>
          <w:color w:val="auto"/>
          <w:sz w:val="28"/>
          <w:szCs w:val="28"/>
        </w:rPr>
        <w:t xml:space="preserve"> </w:t>
      </w:r>
      <w:proofErr w:type="spellStart"/>
      <w:r w:rsidR="008E0069">
        <w:rPr>
          <w:color w:val="auto"/>
          <w:sz w:val="28"/>
          <w:szCs w:val="28"/>
        </w:rPr>
        <w:t>Саморегулируемой</w:t>
      </w:r>
      <w:proofErr w:type="spellEnd"/>
      <w:r w:rsidR="008E0069">
        <w:rPr>
          <w:color w:val="auto"/>
          <w:sz w:val="28"/>
          <w:szCs w:val="28"/>
        </w:rPr>
        <w:t xml:space="preserve"> организации </w:t>
      </w:r>
      <w:r w:rsidR="00DB548D">
        <w:rPr>
          <w:sz w:val="28"/>
          <w:szCs w:val="28"/>
        </w:rPr>
        <w:t>Ассоциации</w:t>
      </w:r>
      <w:r w:rsidRPr="007E0970">
        <w:rPr>
          <w:sz w:val="28"/>
          <w:szCs w:val="28"/>
        </w:rPr>
        <w:t xml:space="preserve"> по содействию в области энергосбережения и </w:t>
      </w:r>
      <w:proofErr w:type="spellStart"/>
      <w:r w:rsidRPr="007E0970">
        <w:rPr>
          <w:sz w:val="28"/>
          <w:szCs w:val="28"/>
        </w:rPr>
        <w:t>энергоэффективности</w:t>
      </w:r>
      <w:proofErr w:type="spellEnd"/>
      <w:r w:rsidRPr="007E0970">
        <w:rPr>
          <w:sz w:val="28"/>
          <w:szCs w:val="28"/>
        </w:rPr>
        <w:t xml:space="preserve"> "</w:t>
      </w:r>
      <w:proofErr w:type="spellStart"/>
      <w:r w:rsidRPr="007E0970">
        <w:rPr>
          <w:sz w:val="28"/>
          <w:szCs w:val="28"/>
        </w:rPr>
        <w:t>ЭнергоАудит</w:t>
      </w:r>
      <w:proofErr w:type="spellEnd"/>
      <w:r w:rsidR="008E0069">
        <w:rPr>
          <w:sz w:val="28"/>
          <w:szCs w:val="28"/>
        </w:rPr>
        <w:t xml:space="preserve"> 31</w:t>
      </w:r>
      <w:r w:rsidRPr="007E0970">
        <w:rPr>
          <w:sz w:val="28"/>
          <w:szCs w:val="28"/>
        </w:rPr>
        <w:t xml:space="preserve">" (далее - </w:t>
      </w:r>
      <w:r w:rsidR="00DB548D">
        <w:rPr>
          <w:sz w:val="28"/>
          <w:szCs w:val="28"/>
        </w:rPr>
        <w:t>Ассоциация</w:t>
      </w:r>
      <w:r w:rsidRPr="007E0970">
        <w:rPr>
          <w:sz w:val="28"/>
          <w:szCs w:val="28"/>
        </w:rPr>
        <w:t>)</w:t>
      </w:r>
      <w:r w:rsidRPr="007E0970">
        <w:rPr>
          <w:color w:val="auto"/>
          <w:sz w:val="28"/>
          <w:szCs w:val="28"/>
        </w:rPr>
        <w:t xml:space="preserve">. </w:t>
      </w:r>
    </w:p>
    <w:p w:rsidR="007E0970" w:rsidRPr="007E0970" w:rsidRDefault="007E0970" w:rsidP="007E0970">
      <w:pPr>
        <w:pStyle w:val="Default"/>
        <w:jc w:val="both"/>
        <w:rPr>
          <w:color w:val="auto"/>
          <w:sz w:val="28"/>
          <w:szCs w:val="28"/>
        </w:rPr>
      </w:pPr>
      <w:r w:rsidRPr="007E0970">
        <w:rPr>
          <w:color w:val="auto"/>
          <w:sz w:val="28"/>
          <w:szCs w:val="28"/>
        </w:rPr>
        <w:t xml:space="preserve">1.2. Порядок предназначен для членов </w:t>
      </w:r>
      <w:r w:rsidR="00D75612">
        <w:rPr>
          <w:color w:val="auto"/>
          <w:sz w:val="28"/>
          <w:szCs w:val="28"/>
        </w:rPr>
        <w:t>Ассоциации</w:t>
      </w:r>
      <w:r w:rsidRPr="007E0970">
        <w:rPr>
          <w:color w:val="auto"/>
          <w:sz w:val="28"/>
          <w:szCs w:val="28"/>
        </w:rPr>
        <w:t>, котор</w:t>
      </w:r>
      <w:r w:rsidR="00D75612">
        <w:rPr>
          <w:color w:val="auto"/>
          <w:sz w:val="28"/>
          <w:szCs w:val="28"/>
        </w:rPr>
        <w:t>ая</w:t>
      </w:r>
      <w:r w:rsidRPr="007E0970">
        <w:rPr>
          <w:color w:val="auto"/>
          <w:sz w:val="28"/>
          <w:szCs w:val="28"/>
        </w:rPr>
        <w:t xml:space="preserve"> имеет статус </w:t>
      </w:r>
      <w:proofErr w:type="spellStart"/>
      <w:r w:rsidRPr="007E0970">
        <w:rPr>
          <w:color w:val="auto"/>
          <w:sz w:val="28"/>
          <w:szCs w:val="28"/>
        </w:rPr>
        <w:t>саморегулируемой</w:t>
      </w:r>
      <w:proofErr w:type="spellEnd"/>
      <w:r w:rsidRPr="007E0970">
        <w:rPr>
          <w:color w:val="auto"/>
          <w:sz w:val="28"/>
          <w:szCs w:val="28"/>
        </w:rPr>
        <w:t xml:space="preserve"> организации в области </w:t>
      </w:r>
      <w:proofErr w:type="spellStart"/>
      <w:r w:rsidRPr="007E0970">
        <w:rPr>
          <w:color w:val="auto"/>
          <w:sz w:val="28"/>
          <w:szCs w:val="28"/>
        </w:rPr>
        <w:t>энергоаудита</w:t>
      </w:r>
      <w:proofErr w:type="spellEnd"/>
      <w:r w:rsidRPr="007E0970">
        <w:rPr>
          <w:color w:val="auto"/>
          <w:sz w:val="28"/>
          <w:szCs w:val="28"/>
        </w:rPr>
        <w:t xml:space="preserve"> (энергетического обследования). </w:t>
      </w:r>
    </w:p>
    <w:p w:rsidR="007E0970" w:rsidRPr="007E0970" w:rsidRDefault="007E0970" w:rsidP="007E0970">
      <w:pPr>
        <w:pStyle w:val="Default"/>
        <w:jc w:val="both"/>
        <w:rPr>
          <w:color w:val="auto"/>
          <w:sz w:val="28"/>
          <w:szCs w:val="28"/>
        </w:rPr>
      </w:pPr>
      <w:r w:rsidRPr="007E0970">
        <w:rPr>
          <w:color w:val="auto"/>
          <w:sz w:val="28"/>
          <w:szCs w:val="28"/>
        </w:rPr>
        <w:t xml:space="preserve">1.3. Настоящий Порядок является документом, обязательным для всех членов </w:t>
      </w:r>
      <w:r w:rsidR="00D75612">
        <w:rPr>
          <w:color w:val="auto"/>
          <w:sz w:val="28"/>
          <w:szCs w:val="28"/>
        </w:rPr>
        <w:t>Ассоциации</w:t>
      </w:r>
      <w:r w:rsidRPr="007E0970">
        <w:rPr>
          <w:color w:val="auto"/>
          <w:sz w:val="28"/>
          <w:szCs w:val="28"/>
        </w:rPr>
        <w:t xml:space="preserve">. </w:t>
      </w:r>
    </w:p>
    <w:p w:rsidR="007E0970" w:rsidRPr="007E0970" w:rsidRDefault="007E0970" w:rsidP="007E0970">
      <w:pPr>
        <w:pStyle w:val="Default"/>
        <w:jc w:val="both"/>
        <w:rPr>
          <w:color w:val="auto"/>
          <w:sz w:val="28"/>
          <w:szCs w:val="28"/>
        </w:rPr>
      </w:pPr>
      <w:r w:rsidRPr="007E0970">
        <w:rPr>
          <w:color w:val="auto"/>
          <w:sz w:val="28"/>
          <w:szCs w:val="28"/>
        </w:rPr>
        <w:t>1.4. Порядок регламентирует процедуру и последовательность подготовки к проведению энергетических обследований (</w:t>
      </w:r>
      <w:proofErr w:type="spellStart"/>
      <w:r w:rsidRPr="007E0970">
        <w:rPr>
          <w:color w:val="auto"/>
          <w:sz w:val="28"/>
          <w:szCs w:val="28"/>
        </w:rPr>
        <w:t>энергоаудита</w:t>
      </w:r>
      <w:proofErr w:type="spellEnd"/>
      <w:r w:rsidRPr="007E0970">
        <w:rPr>
          <w:color w:val="auto"/>
          <w:sz w:val="28"/>
          <w:szCs w:val="28"/>
        </w:rPr>
        <w:t xml:space="preserve">) Потребителей ТЭР. </w:t>
      </w:r>
    </w:p>
    <w:p w:rsidR="007E0970" w:rsidRPr="007E0970" w:rsidRDefault="007E0970" w:rsidP="007E0970">
      <w:pPr>
        <w:pStyle w:val="Default"/>
        <w:jc w:val="both"/>
        <w:rPr>
          <w:color w:val="auto"/>
          <w:sz w:val="28"/>
          <w:szCs w:val="28"/>
        </w:rPr>
      </w:pPr>
      <w:r w:rsidRPr="007E0970">
        <w:rPr>
          <w:color w:val="auto"/>
          <w:sz w:val="28"/>
          <w:szCs w:val="28"/>
        </w:rPr>
        <w:t xml:space="preserve">2. Общие положения </w:t>
      </w:r>
    </w:p>
    <w:p w:rsidR="007E0970" w:rsidRPr="007E0970" w:rsidRDefault="007E0970" w:rsidP="007E0970">
      <w:pPr>
        <w:pStyle w:val="Default"/>
        <w:jc w:val="both"/>
        <w:rPr>
          <w:color w:val="auto"/>
          <w:sz w:val="28"/>
          <w:szCs w:val="28"/>
        </w:rPr>
      </w:pPr>
      <w:r w:rsidRPr="007E0970">
        <w:rPr>
          <w:color w:val="auto"/>
          <w:sz w:val="28"/>
          <w:szCs w:val="28"/>
        </w:rPr>
        <w:t xml:space="preserve">2.1. Энергетическое обследование может проводиться в отношении продукции, технологического процесса, а также юридического лица, индивидуального предпринимателя. </w:t>
      </w:r>
    </w:p>
    <w:p w:rsidR="007E0970" w:rsidRPr="007E0970" w:rsidRDefault="007E0970" w:rsidP="007E0970">
      <w:pPr>
        <w:pStyle w:val="Default"/>
        <w:jc w:val="both"/>
        <w:rPr>
          <w:color w:val="auto"/>
          <w:sz w:val="28"/>
          <w:szCs w:val="28"/>
        </w:rPr>
      </w:pPr>
      <w:r w:rsidRPr="007E0970">
        <w:rPr>
          <w:color w:val="auto"/>
          <w:sz w:val="28"/>
          <w:szCs w:val="28"/>
        </w:rPr>
        <w:t xml:space="preserve">2.2. Основными целями энергетического обследования являются: </w:t>
      </w:r>
    </w:p>
    <w:p w:rsidR="007E0970" w:rsidRPr="007E0970" w:rsidRDefault="007E0970" w:rsidP="007E0970">
      <w:pPr>
        <w:pStyle w:val="Default"/>
        <w:spacing w:after="21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E0970">
        <w:rPr>
          <w:color w:val="auto"/>
          <w:sz w:val="28"/>
          <w:szCs w:val="28"/>
        </w:rPr>
        <w:t xml:space="preserve">получение объективных данных об объеме используемых энергетических ресурсов; </w:t>
      </w:r>
    </w:p>
    <w:p w:rsidR="007E0970" w:rsidRPr="007E0970" w:rsidRDefault="007E0970" w:rsidP="007E097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E0970">
        <w:rPr>
          <w:color w:val="auto"/>
          <w:sz w:val="28"/>
          <w:szCs w:val="28"/>
        </w:rPr>
        <w:t xml:space="preserve">определение показателей энергетической эффективности; </w:t>
      </w:r>
    </w:p>
    <w:p w:rsidR="007E0970" w:rsidRPr="007E0970" w:rsidRDefault="007E0970" w:rsidP="007E0970">
      <w:pPr>
        <w:pStyle w:val="Default"/>
        <w:spacing w:after="21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E0970">
        <w:rPr>
          <w:color w:val="auto"/>
          <w:sz w:val="28"/>
          <w:szCs w:val="28"/>
        </w:rPr>
        <w:t xml:space="preserve">определение потенциала энергосбережения и повышения энергетической эффективности; </w:t>
      </w:r>
    </w:p>
    <w:p w:rsidR="007E0970" w:rsidRPr="007E0970" w:rsidRDefault="007E0970" w:rsidP="007E097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E0970">
        <w:rPr>
          <w:color w:val="auto"/>
          <w:sz w:val="28"/>
          <w:szCs w:val="28"/>
        </w:rPr>
        <w:t xml:space="preserve">разработка перечня типовых, общедоступных мероприятий по энергосбережению и повышению энергетической эффективности и проведение их стоимостной оценки. </w:t>
      </w:r>
    </w:p>
    <w:p w:rsidR="007E0970" w:rsidRPr="007E0970" w:rsidRDefault="007E0970" w:rsidP="007E0970">
      <w:pPr>
        <w:pStyle w:val="Default"/>
        <w:jc w:val="both"/>
        <w:rPr>
          <w:color w:val="auto"/>
          <w:sz w:val="28"/>
          <w:szCs w:val="28"/>
        </w:rPr>
      </w:pPr>
    </w:p>
    <w:p w:rsidR="007E0970" w:rsidRPr="007E0970" w:rsidRDefault="007E0970" w:rsidP="007E0970">
      <w:pPr>
        <w:pStyle w:val="Default"/>
        <w:jc w:val="both"/>
        <w:rPr>
          <w:color w:val="auto"/>
          <w:sz w:val="28"/>
          <w:szCs w:val="28"/>
        </w:rPr>
      </w:pPr>
      <w:r w:rsidRPr="007E0970">
        <w:rPr>
          <w:color w:val="auto"/>
          <w:sz w:val="28"/>
          <w:szCs w:val="28"/>
        </w:rPr>
        <w:t>2.3. Требования к организациям, проводящим энергетические обследования (</w:t>
      </w:r>
      <w:proofErr w:type="spellStart"/>
      <w:r w:rsidRPr="007E0970">
        <w:rPr>
          <w:color w:val="auto"/>
          <w:sz w:val="28"/>
          <w:szCs w:val="28"/>
        </w:rPr>
        <w:t>энергоаудит</w:t>
      </w:r>
      <w:proofErr w:type="spellEnd"/>
      <w:r w:rsidRPr="007E0970">
        <w:rPr>
          <w:color w:val="auto"/>
          <w:sz w:val="28"/>
          <w:szCs w:val="28"/>
        </w:rPr>
        <w:t xml:space="preserve">): </w:t>
      </w:r>
    </w:p>
    <w:p w:rsidR="007E0970" w:rsidRPr="007E0970" w:rsidRDefault="007E0970" w:rsidP="007E0970">
      <w:pPr>
        <w:pStyle w:val="Default"/>
        <w:jc w:val="both"/>
        <w:rPr>
          <w:color w:val="auto"/>
          <w:sz w:val="28"/>
          <w:szCs w:val="28"/>
        </w:rPr>
      </w:pPr>
      <w:r w:rsidRPr="007E0970">
        <w:rPr>
          <w:color w:val="auto"/>
          <w:sz w:val="28"/>
          <w:szCs w:val="28"/>
        </w:rPr>
        <w:t>2.3.1. Энергетические обследования (</w:t>
      </w:r>
      <w:proofErr w:type="spellStart"/>
      <w:r w:rsidRPr="007E0970">
        <w:rPr>
          <w:color w:val="auto"/>
          <w:sz w:val="28"/>
          <w:szCs w:val="28"/>
        </w:rPr>
        <w:t>энергоаудит</w:t>
      </w:r>
      <w:proofErr w:type="spellEnd"/>
      <w:r w:rsidRPr="007E0970">
        <w:rPr>
          <w:color w:val="auto"/>
          <w:sz w:val="28"/>
          <w:szCs w:val="28"/>
        </w:rPr>
        <w:t xml:space="preserve">) проводятся организациями, членами </w:t>
      </w:r>
      <w:r w:rsidR="00D75612">
        <w:rPr>
          <w:color w:val="auto"/>
          <w:sz w:val="28"/>
          <w:szCs w:val="28"/>
        </w:rPr>
        <w:t>Ассоциации</w:t>
      </w:r>
      <w:r w:rsidRPr="007E0970">
        <w:rPr>
          <w:color w:val="auto"/>
          <w:sz w:val="28"/>
          <w:szCs w:val="28"/>
        </w:rPr>
        <w:t>, имеющ</w:t>
      </w:r>
      <w:r w:rsidR="00D75612">
        <w:rPr>
          <w:color w:val="auto"/>
          <w:sz w:val="28"/>
          <w:szCs w:val="28"/>
        </w:rPr>
        <w:t>ей</w:t>
      </w:r>
      <w:r w:rsidRPr="007E0970">
        <w:rPr>
          <w:color w:val="auto"/>
          <w:sz w:val="28"/>
          <w:szCs w:val="28"/>
        </w:rPr>
        <w:t xml:space="preserve"> статус СРО; </w:t>
      </w:r>
    </w:p>
    <w:p w:rsidR="007E0970" w:rsidRPr="007E0970" w:rsidRDefault="007E0970" w:rsidP="007E0970">
      <w:pPr>
        <w:pStyle w:val="Default"/>
        <w:jc w:val="both"/>
        <w:rPr>
          <w:color w:val="auto"/>
          <w:sz w:val="28"/>
          <w:szCs w:val="28"/>
        </w:rPr>
      </w:pPr>
      <w:r w:rsidRPr="007E0970">
        <w:rPr>
          <w:color w:val="auto"/>
          <w:sz w:val="28"/>
          <w:szCs w:val="28"/>
        </w:rPr>
        <w:t>2.3.2. К проведению энергетических обследований (</w:t>
      </w:r>
      <w:proofErr w:type="spellStart"/>
      <w:r w:rsidRPr="007E0970">
        <w:rPr>
          <w:color w:val="auto"/>
          <w:sz w:val="28"/>
          <w:szCs w:val="28"/>
        </w:rPr>
        <w:t>энергоаудита</w:t>
      </w:r>
      <w:proofErr w:type="spellEnd"/>
      <w:r w:rsidRPr="007E0970">
        <w:rPr>
          <w:color w:val="auto"/>
          <w:sz w:val="28"/>
          <w:szCs w:val="28"/>
        </w:rPr>
        <w:t xml:space="preserve">) привлекаются специалисты, прошедшие профессиональное обучение и квалификационную аттестацию в качестве </w:t>
      </w:r>
      <w:proofErr w:type="spellStart"/>
      <w:r w:rsidRPr="007E0970">
        <w:rPr>
          <w:color w:val="auto"/>
          <w:sz w:val="28"/>
          <w:szCs w:val="28"/>
        </w:rPr>
        <w:t>энергоаудиторов</w:t>
      </w:r>
      <w:proofErr w:type="spellEnd"/>
      <w:r w:rsidRPr="007E0970">
        <w:rPr>
          <w:color w:val="auto"/>
          <w:sz w:val="28"/>
          <w:szCs w:val="28"/>
        </w:rPr>
        <w:t xml:space="preserve"> в соответствии с требованиями ст. 18, п.6 ФЗ № 261-</w:t>
      </w:r>
      <w:r w:rsidR="009F6A9B">
        <w:rPr>
          <w:color w:val="auto"/>
          <w:sz w:val="28"/>
          <w:szCs w:val="28"/>
        </w:rPr>
        <w:t>ФЗ</w:t>
      </w:r>
      <w:r w:rsidRPr="007E0970">
        <w:rPr>
          <w:color w:val="auto"/>
          <w:sz w:val="28"/>
          <w:szCs w:val="28"/>
        </w:rPr>
        <w:t xml:space="preserve">. </w:t>
      </w:r>
    </w:p>
    <w:p w:rsidR="007E0970" w:rsidRPr="007E0970" w:rsidRDefault="007E0970" w:rsidP="007E0970">
      <w:pPr>
        <w:pStyle w:val="Default"/>
        <w:jc w:val="both"/>
        <w:rPr>
          <w:color w:val="auto"/>
          <w:sz w:val="28"/>
          <w:szCs w:val="28"/>
        </w:rPr>
      </w:pPr>
      <w:r w:rsidRPr="007E0970">
        <w:rPr>
          <w:color w:val="auto"/>
          <w:sz w:val="28"/>
          <w:szCs w:val="28"/>
        </w:rPr>
        <w:t xml:space="preserve">2.4. В своей деятельности </w:t>
      </w:r>
      <w:proofErr w:type="spellStart"/>
      <w:r w:rsidRPr="007E0970">
        <w:rPr>
          <w:color w:val="auto"/>
          <w:sz w:val="28"/>
          <w:szCs w:val="28"/>
        </w:rPr>
        <w:t>энергоаудиторы</w:t>
      </w:r>
      <w:proofErr w:type="spellEnd"/>
      <w:r w:rsidRPr="007E0970">
        <w:rPr>
          <w:color w:val="auto"/>
          <w:sz w:val="28"/>
          <w:szCs w:val="28"/>
        </w:rPr>
        <w:t xml:space="preserve"> руководствуются законодательством Российской Федерации и нормативными документами, </w:t>
      </w:r>
      <w:r w:rsidRPr="007E0970">
        <w:rPr>
          <w:color w:val="auto"/>
          <w:sz w:val="28"/>
          <w:szCs w:val="28"/>
        </w:rPr>
        <w:lastRenderedPageBreak/>
        <w:t>регламентирующими проведение энергетических обследований (</w:t>
      </w:r>
      <w:proofErr w:type="spellStart"/>
      <w:r w:rsidRPr="007E0970">
        <w:rPr>
          <w:color w:val="auto"/>
          <w:sz w:val="28"/>
          <w:szCs w:val="28"/>
        </w:rPr>
        <w:t>энергоаудита</w:t>
      </w:r>
      <w:proofErr w:type="spellEnd"/>
      <w:r w:rsidRPr="007E0970">
        <w:rPr>
          <w:color w:val="auto"/>
          <w:sz w:val="28"/>
          <w:szCs w:val="28"/>
        </w:rPr>
        <w:t xml:space="preserve">). </w:t>
      </w:r>
    </w:p>
    <w:p w:rsidR="007E0970" w:rsidRPr="007E0970" w:rsidRDefault="007E0970" w:rsidP="007E0970">
      <w:pPr>
        <w:pStyle w:val="Default"/>
        <w:jc w:val="both"/>
        <w:rPr>
          <w:color w:val="auto"/>
          <w:sz w:val="28"/>
          <w:szCs w:val="28"/>
        </w:rPr>
      </w:pPr>
      <w:r w:rsidRPr="007E0970">
        <w:rPr>
          <w:color w:val="auto"/>
          <w:sz w:val="28"/>
          <w:szCs w:val="28"/>
        </w:rPr>
        <w:t xml:space="preserve">2.5. Энергетическое обследование потребителей ТЭР проводится по методикам, согласованным с </w:t>
      </w:r>
      <w:r w:rsidR="00D75612">
        <w:rPr>
          <w:color w:val="auto"/>
          <w:sz w:val="28"/>
          <w:szCs w:val="28"/>
        </w:rPr>
        <w:t>Ассоциацией</w:t>
      </w:r>
      <w:r w:rsidRPr="007E0970">
        <w:rPr>
          <w:color w:val="auto"/>
          <w:sz w:val="28"/>
          <w:szCs w:val="28"/>
        </w:rPr>
        <w:t xml:space="preserve">. Методики должны базироваться на существующих методах оценки эффективности использования ТЭР в отраслях экономики Российской Федерации с учетом специфики их технологических процессов. </w:t>
      </w:r>
    </w:p>
    <w:p w:rsidR="007E0970" w:rsidRPr="007E0970" w:rsidRDefault="007E0970" w:rsidP="006A7FF8">
      <w:pPr>
        <w:pStyle w:val="Default"/>
        <w:jc w:val="both"/>
        <w:rPr>
          <w:color w:val="auto"/>
          <w:sz w:val="28"/>
          <w:szCs w:val="28"/>
        </w:rPr>
      </w:pPr>
      <w:r w:rsidRPr="007E0970">
        <w:rPr>
          <w:color w:val="auto"/>
          <w:sz w:val="28"/>
          <w:szCs w:val="28"/>
        </w:rPr>
        <w:t>3. Порядок подготовки к проведению энергетического обследования (</w:t>
      </w:r>
      <w:proofErr w:type="spellStart"/>
      <w:r w:rsidRPr="007E0970">
        <w:rPr>
          <w:color w:val="auto"/>
          <w:sz w:val="28"/>
          <w:szCs w:val="28"/>
        </w:rPr>
        <w:t>энергоаудита</w:t>
      </w:r>
      <w:proofErr w:type="spellEnd"/>
      <w:r w:rsidRPr="007E0970">
        <w:rPr>
          <w:color w:val="auto"/>
          <w:sz w:val="28"/>
          <w:szCs w:val="28"/>
        </w:rPr>
        <w:t xml:space="preserve">) включает в себя: </w:t>
      </w:r>
    </w:p>
    <w:p w:rsidR="007E0970" w:rsidRPr="007E0970" w:rsidRDefault="006A7FF8" w:rsidP="007E0970">
      <w:pPr>
        <w:pStyle w:val="Default"/>
        <w:spacing w:after="21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E0970" w:rsidRPr="007E0970">
        <w:rPr>
          <w:color w:val="auto"/>
          <w:sz w:val="28"/>
          <w:szCs w:val="28"/>
        </w:rPr>
        <w:t xml:space="preserve">Предварительный контакт с руководителем. В процессе беседы необходимо определить тех, кто принимает решения; получить первоначальные сведения об организации; получить сведения о величине </w:t>
      </w:r>
      <w:proofErr w:type="spellStart"/>
      <w:r w:rsidR="007E0970" w:rsidRPr="007E0970">
        <w:rPr>
          <w:color w:val="auto"/>
          <w:sz w:val="28"/>
          <w:szCs w:val="28"/>
        </w:rPr>
        <w:t>энергозатрат</w:t>
      </w:r>
      <w:proofErr w:type="spellEnd"/>
      <w:r w:rsidR="007E0970" w:rsidRPr="007E0970">
        <w:rPr>
          <w:color w:val="auto"/>
          <w:sz w:val="28"/>
          <w:szCs w:val="28"/>
        </w:rPr>
        <w:t xml:space="preserve">; определить цели энергосберегающих мероприятий; распределить ответственность за проводимые работы по </w:t>
      </w:r>
      <w:proofErr w:type="spellStart"/>
      <w:r w:rsidR="007E0970" w:rsidRPr="007E0970">
        <w:rPr>
          <w:color w:val="auto"/>
          <w:sz w:val="28"/>
          <w:szCs w:val="28"/>
        </w:rPr>
        <w:t>энергоаудиту</w:t>
      </w:r>
      <w:proofErr w:type="spellEnd"/>
      <w:r w:rsidR="007E0970" w:rsidRPr="007E0970">
        <w:rPr>
          <w:color w:val="auto"/>
          <w:sz w:val="28"/>
          <w:szCs w:val="28"/>
        </w:rPr>
        <w:t xml:space="preserve"> и уточнить список лиц, с которыми предстоит работать в процессе проведения </w:t>
      </w:r>
      <w:proofErr w:type="spellStart"/>
      <w:r w:rsidR="007E0970" w:rsidRPr="007E0970">
        <w:rPr>
          <w:color w:val="auto"/>
          <w:sz w:val="28"/>
          <w:szCs w:val="28"/>
        </w:rPr>
        <w:t>энергоаудита</w:t>
      </w:r>
      <w:proofErr w:type="spellEnd"/>
      <w:r w:rsidR="007E0970" w:rsidRPr="007E0970">
        <w:rPr>
          <w:color w:val="auto"/>
          <w:sz w:val="28"/>
          <w:szCs w:val="28"/>
        </w:rPr>
        <w:t xml:space="preserve">. </w:t>
      </w:r>
    </w:p>
    <w:p w:rsidR="007E0970" w:rsidRPr="007E0970" w:rsidRDefault="006A7FF8" w:rsidP="007E0970">
      <w:pPr>
        <w:pStyle w:val="Default"/>
        <w:spacing w:after="21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E0970" w:rsidRPr="007E0970">
        <w:rPr>
          <w:color w:val="auto"/>
          <w:sz w:val="28"/>
          <w:szCs w:val="28"/>
        </w:rPr>
        <w:t xml:space="preserve">Ознакомление с основными потребителями, общей структурой систем производства и распределения энергоресурсов; стоящими перед предприятиями проблемами, затрудняющими его нормальное функционирование (дефицит мощностей и </w:t>
      </w:r>
      <w:proofErr w:type="spellStart"/>
      <w:proofErr w:type="gramStart"/>
      <w:r w:rsidR="007E0970" w:rsidRPr="007E0970">
        <w:rPr>
          <w:color w:val="auto"/>
          <w:sz w:val="28"/>
          <w:szCs w:val="28"/>
        </w:rPr>
        <w:t>др</w:t>
      </w:r>
      <w:proofErr w:type="spellEnd"/>
      <w:proofErr w:type="gramEnd"/>
      <w:r>
        <w:rPr>
          <w:color w:val="auto"/>
          <w:sz w:val="28"/>
          <w:szCs w:val="28"/>
        </w:rPr>
        <w:t>)</w:t>
      </w:r>
      <w:r w:rsidR="007E0970" w:rsidRPr="007E0970">
        <w:rPr>
          <w:color w:val="auto"/>
          <w:sz w:val="28"/>
          <w:szCs w:val="28"/>
        </w:rPr>
        <w:t xml:space="preserve">. </w:t>
      </w:r>
    </w:p>
    <w:p w:rsidR="007E0970" w:rsidRPr="007E0970" w:rsidRDefault="006A7FF8" w:rsidP="007E0970">
      <w:pPr>
        <w:pStyle w:val="Default"/>
        <w:spacing w:after="21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E0970" w:rsidRPr="007E0970">
        <w:rPr>
          <w:color w:val="auto"/>
          <w:sz w:val="28"/>
          <w:szCs w:val="28"/>
        </w:rPr>
        <w:t>Разработка, согласование с заказчиком (потребителем ТЭР) программы проведения энергетического обследования (</w:t>
      </w:r>
      <w:proofErr w:type="spellStart"/>
      <w:r w:rsidR="007E0970" w:rsidRPr="007E0970">
        <w:rPr>
          <w:color w:val="auto"/>
          <w:sz w:val="28"/>
          <w:szCs w:val="28"/>
        </w:rPr>
        <w:t>энергоаудита</w:t>
      </w:r>
      <w:proofErr w:type="spellEnd"/>
      <w:r w:rsidR="007E0970" w:rsidRPr="007E0970">
        <w:rPr>
          <w:color w:val="auto"/>
          <w:sz w:val="28"/>
          <w:szCs w:val="28"/>
        </w:rPr>
        <w:t xml:space="preserve">), а также оформление документации для заключения договора. </w:t>
      </w:r>
    </w:p>
    <w:p w:rsidR="007E0970" w:rsidRPr="007E0970" w:rsidRDefault="006A7FF8" w:rsidP="007E0970">
      <w:pPr>
        <w:pStyle w:val="Default"/>
        <w:spacing w:after="21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E0970" w:rsidRPr="007E0970">
        <w:rPr>
          <w:color w:val="auto"/>
          <w:sz w:val="28"/>
          <w:szCs w:val="28"/>
        </w:rPr>
        <w:t xml:space="preserve">Программа должна определять характер, временные рамки и объем запланированных аудиторских работ (процедур), необходимых для осуществления общего плана аудита. </w:t>
      </w:r>
    </w:p>
    <w:p w:rsidR="007E0970" w:rsidRPr="007E0970" w:rsidRDefault="006A7FF8" w:rsidP="007E097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E0970" w:rsidRPr="007E0970">
        <w:rPr>
          <w:color w:val="auto"/>
          <w:sz w:val="28"/>
          <w:szCs w:val="28"/>
        </w:rPr>
        <w:t xml:space="preserve">Передача заказчику таблиц, разработанных для сбора предварительной информации при проведении </w:t>
      </w:r>
      <w:proofErr w:type="spellStart"/>
      <w:r w:rsidR="007E0970" w:rsidRPr="007E0970">
        <w:rPr>
          <w:color w:val="auto"/>
          <w:sz w:val="28"/>
          <w:szCs w:val="28"/>
        </w:rPr>
        <w:t>энергоаудита</w:t>
      </w:r>
      <w:proofErr w:type="spellEnd"/>
      <w:r w:rsidR="007E0970" w:rsidRPr="007E0970">
        <w:rPr>
          <w:color w:val="auto"/>
          <w:sz w:val="28"/>
          <w:szCs w:val="28"/>
        </w:rPr>
        <w:t xml:space="preserve">, отражающей общие характеристики предприятия и условия его работы. </w:t>
      </w:r>
    </w:p>
    <w:p w:rsidR="00E61C6C" w:rsidRPr="00BE206E" w:rsidRDefault="00E61C6C" w:rsidP="00C03171">
      <w:pPr>
        <w:spacing w:line="360" w:lineRule="auto"/>
        <w:ind w:firstLine="567"/>
        <w:jc w:val="both"/>
        <w:outlineLvl w:val="1"/>
      </w:pPr>
    </w:p>
    <w:sectPr w:rsidR="00E61C6C" w:rsidRPr="00BE206E" w:rsidSect="001A763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E57" w:rsidRDefault="00DF6E57">
      <w:r>
        <w:separator/>
      </w:r>
    </w:p>
  </w:endnote>
  <w:endnote w:type="continuationSeparator" w:id="0">
    <w:p w:rsidR="00DF6E57" w:rsidRDefault="00DF6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E9" w:rsidRDefault="004C45E9" w:rsidP="001A7639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C45E9" w:rsidRDefault="004C45E9" w:rsidP="001A763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E9" w:rsidRDefault="004C45E9" w:rsidP="001A7639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75612">
      <w:rPr>
        <w:rStyle w:val="ac"/>
        <w:noProof/>
      </w:rPr>
      <w:t>2</w:t>
    </w:r>
    <w:r>
      <w:rPr>
        <w:rStyle w:val="ac"/>
      </w:rPr>
      <w:fldChar w:fldCharType="end"/>
    </w:r>
  </w:p>
  <w:p w:rsidR="004C45E9" w:rsidRDefault="004C45E9" w:rsidP="001A763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E57" w:rsidRDefault="00DF6E57">
      <w:r>
        <w:separator/>
      </w:r>
    </w:p>
  </w:footnote>
  <w:footnote w:type="continuationSeparator" w:id="0">
    <w:p w:rsidR="00DF6E57" w:rsidRDefault="00DF6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3204A0"/>
    <w:lvl w:ilvl="0">
      <w:numFmt w:val="decimal"/>
      <w:lvlText w:val="*"/>
      <w:lvlJc w:val="left"/>
    </w:lvl>
  </w:abstractNum>
  <w:abstractNum w:abstractNumId="1">
    <w:nsid w:val="028B3018"/>
    <w:multiLevelType w:val="hybridMultilevel"/>
    <w:tmpl w:val="82AC7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E7BB7"/>
    <w:multiLevelType w:val="hybridMultilevel"/>
    <w:tmpl w:val="B5A2AC24"/>
    <w:lvl w:ilvl="0" w:tplc="AE28A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937ED"/>
    <w:multiLevelType w:val="hybridMultilevel"/>
    <w:tmpl w:val="D4AA2A48"/>
    <w:lvl w:ilvl="0" w:tplc="4C027064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EE2F3E"/>
    <w:multiLevelType w:val="hybridMultilevel"/>
    <w:tmpl w:val="8BB4D884"/>
    <w:lvl w:ilvl="0" w:tplc="3F980C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0D7A2F68"/>
    <w:multiLevelType w:val="hybridMultilevel"/>
    <w:tmpl w:val="B3CAC34E"/>
    <w:lvl w:ilvl="0" w:tplc="78D4BE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12A304B"/>
    <w:multiLevelType w:val="hybridMultilevel"/>
    <w:tmpl w:val="6CBCFD9E"/>
    <w:lvl w:ilvl="0" w:tplc="230E2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700E6A"/>
    <w:multiLevelType w:val="hybridMultilevel"/>
    <w:tmpl w:val="6658B666"/>
    <w:lvl w:ilvl="0" w:tplc="AF2A4B3C"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/>
        <w:i w:val="0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8">
    <w:nsid w:val="12D06155"/>
    <w:multiLevelType w:val="hybridMultilevel"/>
    <w:tmpl w:val="9258E352"/>
    <w:lvl w:ilvl="0" w:tplc="78D4BE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634BB"/>
    <w:multiLevelType w:val="singleLevel"/>
    <w:tmpl w:val="3EB874E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F936DE"/>
    <w:multiLevelType w:val="singleLevel"/>
    <w:tmpl w:val="611CCEDA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1">
    <w:nsid w:val="1B65265A"/>
    <w:multiLevelType w:val="hybridMultilevel"/>
    <w:tmpl w:val="A260B72E"/>
    <w:lvl w:ilvl="0" w:tplc="5CF8F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64671C"/>
    <w:multiLevelType w:val="multilevel"/>
    <w:tmpl w:val="66565C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21421ABE"/>
    <w:multiLevelType w:val="hybridMultilevel"/>
    <w:tmpl w:val="C6705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61A07"/>
    <w:multiLevelType w:val="hybridMultilevel"/>
    <w:tmpl w:val="8C923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432484"/>
    <w:multiLevelType w:val="hybridMultilevel"/>
    <w:tmpl w:val="05EA5EAC"/>
    <w:lvl w:ilvl="0" w:tplc="42DC53EA">
      <w:start w:val="1"/>
      <w:numFmt w:val="decimal"/>
      <w:pStyle w:val="6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F885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4C1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6C6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89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84C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47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EDB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EAEB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C710F4"/>
    <w:multiLevelType w:val="hybridMultilevel"/>
    <w:tmpl w:val="52863A34"/>
    <w:lvl w:ilvl="0" w:tplc="78D4BE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F842322"/>
    <w:multiLevelType w:val="hybridMultilevel"/>
    <w:tmpl w:val="33AEF42A"/>
    <w:lvl w:ilvl="0" w:tplc="E098A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5453D"/>
    <w:multiLevelType w:val="hybridMultilevel"/>
    <w:tmpl w:val="0D26BF0C"/>
    <w:lvl w:ilvl="0" w:tplc="D8E45B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990621"/>
    <w:multiLevelType w:val="hybridMultilevel"/>
    <w:tmpl w:val="2B3850C4"/>
    <w:lvl w:ilvl="0" w:tplc="BCCA3E34">
      <w:start w:val="1"/>
      <w:numFmt w:val="decimal"/>
      <w:lvlText w:val="%1)"/>
      <w:lvlJc w:val="left"/>
      <w:pPr>
        <w:tabs>
          <w:tab w:val="num" w:pos="700"/>
        </w:tabs>
        <w:ind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C05E6A"/>
    <w:multiLevelType w:val="hybridMultilevel"/>
    <w:tmpl w:val="85FEEB88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1">
    <w:nsid w:val="369657A9"/>
    <w:multiLevelType w:val="hybridMultilevel"/>
    <w:tmpl w:val="5218F9BA"/>
    <w:lvl w:ilvl="0" w:tplc="78D4BE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3C8C17D5"/>
    <w:multiLevelType w:val="multilevel"/>
    <w:tmpl w:val="25E630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1C90F6B"/>
    <w:multiLevelType w:val="hybridMultilevel"/>
    <w:tmpl w:val="6F626B08"/>
    <w:lvl w:ilvl="0" w:tplc="24B21FD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CA06CB"/>
    <w:multiLevelType w:val="hybridMultilevel"/>
    <w:tmpl w:val="89866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0E6E10"/>
    <w:multiLevelType w:val="hybridMultilevel"/>
    <w:tmpl w:val="D4684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6E4247"/>
    <w:multiLevelType w:val="hybridMultilevel"/>
    <w:tmpl w:val="BC44262E"/>
    <w:lvl w:ilvl="0" w:tplc="C04A7018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A84F61"/>
    <w:multiLevelType w:val="hybridMultilevel"/>
    <w:tmpl w:val="FEEAF442"/>
    <w:lvl w:ilvl="0" w:tplc="05FCCFF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5F5BE8"/>
    <w:multiLevelType w:val="hybridMultilevel"/>
    <w:tmpl w:val="496E587A"/>
    <w:lvl w:ilvl="0" w:tplc="F648EECA">
      <w:start w:val="1"/>
      <w:numFmt w:val="decimal"/>
      <w:lvlText w:val="%1)"/>
      <w:lvlJc w:val="left"/>
      <w:pPr>
        <w:tabs>
          <w:tab w:val="num" w:pos="340"/>
        </w:tabs>
        <w:ind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9">
    <w:nsid w:val="5C2A0076"/>
    <w:multiLevelType w:val="hybridMultilevel"/>
    <w:tmpl w:val="D708D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6C6313"/>
    <w:multiLevelType w:val="hybridMultilevel"/>
    <w:tmpl w:val="120CDA8A"/>
    <w:lvl w:ilvl="0" w:tplc="1478B1F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87A5E48"/>
    <w:multiLevelType w:val="hybridMultilevel"/>
    <w:tmpl w:val="22C8DA80"/>
    <w:lvl w:ilvl="0" w:tplc="24EA9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B74448"/>
    <w:multiLevelType w:val="hybridMultilevel"/>
    <w:tmpl w:val="5DF4D23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4"/>
  </w:num>
  <w:num w:numId="3">
    <w:abstractNumId w:val="29"/>
  </w:num>
  <w:num w:numId="4">
    <w:abstractNumId w:val="15"/>
  </w:num>
  <w:num w:numId="5">
    <w:abstractNumId w:val="13"/>
  </w:num>
  <w:num w:numId="6">
    <w:abstractNumId w:val="10"/>
  </w:num>
  <w:num w:numId="7">
    <w:abstractNumId w:val="1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9">
    <w:abstractNumId w:val="20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8"/>
  </w:num>
  <w:num w:numId="15">
    <w:abstractNumId w:val="19"/>
  </w:num>
  <w:num w:numId="16">
    <w:abstractNumId w:val="30"/>
  </w:num>
  <w:num w:numId="17">
    <w:abstractNumId w:val="26"/>
  </w:num>
  <w:num w:numId="18">
    <w:abstractNumId w:val="3"/>
  </w:num>
  <w:num w:numId="19">
    <w:abstractNumId w:val="27"/>
  </w:num>
  <w:num w:numId="20">
    <w:abstractNumId w:val="23"/>
  </w:num>
  <w:num w:numId="21">
    <w:abstractNumId w:val="31"/>
  </w:num>
  <w:num w:numId="22">
    <w:abstractNumId w:val="6"/>
  </w:num>
  <w:num w:numId="23">
    <w:abstractNumId w:val="11"/>
  </w:num>
  <w:num w:numId="24">
    <w:abstractNumId w:val="2"/>
  </w:num>
  <w:num w:numId="25">
    <w:abstractNumId w:val="17"/>
  </w:num>
  <w:num w:numId="26">
    <w:abstractNumId w:val="16"/>
  </w:num>
  <w:num w:numId="27">
    <w:abstractNumId w:val="24"/>
  </w:num>
  <w:num w:numId="28">
    <w:abstractNumId w:val="21"/>
  </w:num>
  <w:num w:numId="29">
    <w:abstractNumId w:val="5"/>
  </w:num>
  <w:num w:numId="30">
    <w:abstractNumId w:val="8"/>
  </w:num>
  <w:num w:numId="31">
    <w:abstractNumId w:val="32"/>
  </w:num>
  <w:num w:numId="32">
    <w:abstractNumId w:val="25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E5C"/>
    <w:rsid w:val="00004B07"/>
    <w:rsid w:val="00007AD0"/>
    <w:rsid w:val="00015BD7"/>
    <w:rsid w:val="0003676C"/>
    <w:rsid w:val="00041FDD"/>
    <w:rsid w:val="00057868"/>
    <w:rsid w:val="00063109"/>
    <w:rsid w:val="000675E9"/>
    <w:rsid w:val="00067F87"/>
    <w:rsid w:val="0007583D"/>
    <w:rsid w:val="000B223B"/>
    <w:rsid w:val="000C742F"/>
    <w:rsid w:val="000F372A"/>
    <w:rsid w:val="0014655C"/>
    <w:rsid w:val="0018019E"/>
    <w:rsid w:val="0018306B"/>
    <w:rsid w:val="00196C63"/>
    <w:rsid w:val="001A7639"/>
    <w:rsid w:val="001D1B9A"/>
    <w:rsid w:val="00223041"/>
    <w:rsid w:val="00236D5F"/>
    <w:rsid w:val="0025782B"/>
    <w:rsid w:val="00260A29"/>
    <w:rsid w:val="00293EF5"/>
    <w:rsid w:val="002B3637"/>
    <w:rsid w:val="002D2878"/>
    <w:rsid w:val="002E57B8"/>
    <w:rsid w:val="003041B9"/>
    <w:rsid w:val="00305AA1"/>
    <w:rsid w:val="003612C5"/>
    <w:rsid w:val="00370FC4"/>
    <w:rsid w:val="0038146C"/>
    <w:rsid w:val="00395B3D"/>
    <w:rsid w:val="003A100B"/>
    <w:rsid w:val="003A300F"/>
    <w:rsid w:val="003C35D9"/>
    <w:rsid w:val="003D0EC2"/>
    <w:rsid w:val="003D65CB"/>
    <w:rsid w:val="00406648"/>
    <w:rsid w:val="00410A9D"/>
    <w:rsid w:val="004163C1"/>
    <w:rsid w:val="00444475"/>
    <w:rsid w:val="00465B70"/>
    <w:rsid w:val="00474621"/>
    <w:rsid w:val="00480182"/>
    <w:rsid w:val="004A525F"/>
    <w:rsid w:val="004B1352"/>
    <w:rsid w:val="004B4ED3"/>
    <w:rsid w:val="004C21C6"/>
    <w:rsid w:val="004C45E9"/>
    <w:rsid w:val="00504494"/>
    <w:rsid w:val="00531BAA"/>
    <w:rsid w:val="0053583D"/>
    <w:rsid w:val="00547196"/>
    <w:rsid w:val="00550A36"/>
    <w:rsid w:val="00567353"/>
    <w:rsid w:val="00573B5F"/>
    <w:rsid w:val="005A7320"/>
    <w:rsid w:val="005B1044"/>
    <w:rsid w:val="005B3E45"/>
    <w:rsid w:val="005F351A"/>
    <w:rsid w:val="006106D3"/>
    <w:rsid w:val="00623C16"/>
    <w:rsid w:val="006249CA"/>
    <w:rsid w:val="006840FC"/>
    <w:rsid w:val="00694085"/>
    <w:rsid w:val="006A4B3D"/>
    <w:rsid w:val="006A7FF8"/>
    <w:rsid w:val="006E0166"/>
    <w:rsid w:val="00701E34"/>
    <w:rsid w:val="00703E55"/>
    <w:rsid w:val="0073031C"/>
    <w:rsid w:val="00736090"/>
    <w:rsid w:val="00742648"/>
    <w:rsid w:val="00745776"/>
    <w:rsid w:val="0076427F"/>
    <w:rsid w:val="00793B6B"/>
    <w:rsid w:val="007B302C"/>
    <w:rsid w:val="007B5B45"/>
    <w:rsid w:val="007C09F2"/>
    <w:rsid w:val="007D0647"/>
    <w:rsid w:val="007E0970"/>
    <w:rsid w:val="007E7F02"/>
    <w:rsid w:val="00841C5C"/>
    <w:rsid w:val="00851020"/>
    <w:rsid w:val="0086060F"/>
    <w:rsid w:val="0087158E"/>
    <w:rsid w:val="00891882"/>
    <w:rsid w:val="008968F0"/>
    <w:rsid w:val="00897451"/>
    <w:rsid w:val="008C4222"/>
    <w:rsid w:val="008C6922"/>
    <w:rsid w:val="008E0069"/>
    <w:rsid w:val="008E452E"/>
    <w:rsid w:val="008F63B1"/>
    <w:rsid w:val="0090271B"/>
    <w:rsid w:val="00924B43"/>
    <w:rsid w:val="0092667A"/>
    <w:rsid w:val="00933A68"/>
    <w:rsid w:val="0094203D"/>
    <w:rsid w:val="00984A7F"/>
    <w:rsid w:val="00995B3F"/>
    <w:rsid w:val="009B21FD"/>
    <w:rsid w:val="009B4CD5"/>
    <w:rsid w:val="009C54E0"/>
    <w:rsid w:val="009C5E5C"/>
    <w:rsid w:val="009D5E5D"/>
    <w:rsid w:val="009F1AFC"/>
    <w:rsid w:val="009F6A9B"/>
    <w:rsid w:val="009F7D5A"/>
    <w:rsid w:val="00A15A41"/>
    <w:rsid w:val="00A17E9D"/>
    <w:rsid w:val="00A20C9E"/>
    <w:rsid w:val="00A41B6C"/>
    <w:rsid w:val="00A54871"/>
    <w:rsid w:val="00A57DD0"/>
    <w:rsid w:val="00A66033"/>
    <w:rsid w:val="00A97B07"/>
    <w:rsid w:val="00AA5901"/>
    <w:rsid w:val="00AD1DDA"/>
    <w:rsid w:val="00AD78B4"/>
    <w:rsid w:val="00AE4060"/>
    <w:rsid w:val="00AE5B80"/>
    <w:rsid w:val="00B11428"/>
    <w:rsid w:val="00B137F4"/>
    <w:rsid w:val="00B46695"/>
    <w:rsid w:val="00B5415D"/>
    <w:rsid w:val="00BD5092"/>
    <w:rsid w:val="00BE00C0"/>
    <w:rsid w:val="00BF1D7B"/>
    <w:rsid w:val="00BF7EA4"/>
    <w:rsid w:val="00C03171"/>
    <w:rsid w:val="00C3279B"/>
    <w:rsid w:val="00C32D58"/>
    <w:rsid w:val="00C35A1E"/>
    <w:rsid w:val="00C53649"/>
    <w:rsid w:val="00C577E3"/>
    <w:rsid w:val="00C725C2"/>
    <w:rsid w:val="00C74EFD"/>
    <w:rsid w:val="00C818CC"/>
    <w:rsid w:val="00C902B8"/>
    <w:rsid w:val="00CA5EE6"/>
    <w:rsid w:val="00CA6C06"/>
    <w:rsid w:val="00CA7071"/>
    <w:rsid w:val="00CC409D"/>
    <w:rsid w:val="00CD44C5"/>
    <w:rsid w:val="00CD67BE"/>
    <w:rsid w:val="00CE2F45"/>
    <w:rsid w:val="00CF46F4"/>
    <w:rsid w:val="00CF551E"/>
    <w:rsid w:val="00D07434"/>
    <w:rsid w:val="00D0773A"/>
    <w:rsid w:val="00D24B64"/>
    <w:rsid w:val="00D341BB"/>
    <w:rsid w:val="00D3470A"/>
    <w:rsid w:val="00D42DD2"/>
    <w:rsid w:val="00D438CD"/>
    <w:rsid w:val="00D4537B"/>
    <w:rsid w:val="00D47E3E"/>
    <w:rsid w:val="00D47FB8"/>
    <w:rsid w:val="00D5352A"/>
    <w:rsid w:val="00D54008"/>
    <w:rsid w:val="00D733BE"/>
    <w:rsid w:val="00D75612"/>
    <w:rsid w:val="00D77481"/>
    <w:rsid w:val="00D803B9"/>
    <w:rsid w:val="00D93A73"/>
    <w:rsid w:val="00DB548D"/>
    <w:rsid w:val="00DD3577"/>
    <w:rsid w:val="00DE4850"/>
    <w:rsid w:val="00DF1EC8"/>
    <w:rsid w:val="00DF6E57"/>
    <w:rsid w:val="00E13231"/>
    <w:rsid w:val="00E25C99"/>
    <w:rsid w:val="00E27095"/>
    <w:rsid w:val="00E46AE1"/>
    <w:rsid w:val="00E61C6C"/>
    <w:rsid w:val="00E651FA"/>
    <w:rsid w:val="00E74B7D"/>
    <w:rsid w:val="00E81D28"/>
    <w:rsid w:val="00E93A56"/>
    <w:rsid w:val="00EA513D"/>
    <w:rsid w:val="00EB2919"/>
    <w:rsid w:val="00EC1B8F"/>
    <w:rsid w:val="00EC571A"/>
    <w:rsid w:val="00ED267C"/>
    <w:rsid w:val="00EF7569"/>
    <w:rsid w:val="00F1080F"/>
    <w:rsid w:val="00F42BC6"/>
    <w:rsid w:val="00F45D1E"/>
    <w:rsid w:val="00F6189D"/>
    <w:rsid w:val="00F6311E"/>
    <w:rsid w:val="00F677ED"/>
    <w:rsid w:val="00F774D9"/>
    <w:rsid w:val="00F82F8A"/>
    <w:rsid w:val="00FB71A8"/>
    <w:rsid w:val="00FD4A46"/>
    <w:rsid w:val="00FD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B5B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D803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D67BE"/>
    <w:pPr>
      <w:keepNext/>
      <w:pageBreakBefore/>
      <w:numPr>
        <w:numId w:val="4"/>
      </w:numPr>
      <w:spacing w:before="100" w:beforeAutospacing="1" w:after="100" w:afterAutospacing="1"/>
      <w:ind w:hanging="181"/>
      <w:outlineLvl w:val="5"/>
    </w:pPr>
    <w:rPr>
      <w:i/>
      <w:iCs/>
      <w:szCs w:val="22"/>
    </w:rPr>
  </w:style>
  <w:style w:type="paragraph" w:styleId="7">
    <w:name w:val="heading 7"/>
    <w:basedOn w:val="a"/>
    <w:next w:val="a"/>
    <w:qFormat/>
    <w:rsid w:val="009C5E5C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818C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5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9C5E5C"/>
    <w:pPr>
      <w:jc w:val="both"/>
    </w:pPr>
  </w:style>
  <w:style w:type="paragraph" w:styleId="a4">
    <w:name w:val="Body Text"/>
    <w:basedOn w:val="a"/>
    <w:rsid w:val="009C5E5C"/>
    <w:pPr>
      <w:spacing w:after="120"/>
    </w:pPr>
  </w:style>
  <w:style w:type="paragraph" w:styleId="a5">
    <w:name w:val="header"/>
    <w:basedOn w:val="a"/>
    <w:rsid w:val="009C5E5C"/>
    <w:pPr>
      <w:tabs>
        <w:tab w:val="center" w:pos="4677"/>
        <w:tab w:val="right" w:pos="9355"/>
      </w:tabs>
    </w:pPr>
  </w:style>
  <w:style w:type="paragraph" w:customStyle="1" w:styleId="BodyText21">
    <w:name w:val="Body Text 21"/>
    <w:basedOn w:val="a"/>
    <w:rsid w:val="009C5E5C"/>
    <w:pPr>
      <w:widowControl w:val="0"/>
      <w:ind w:right="284" w:firstLine="709"/>
      <w:jc w:val="both"/>
    </w:pPr>
    <w:rPr>
      <w:sz w:val="28"/>
      <w:szCs w:val="20"/>
    </w:rPr>
  </w:style>
  <w:style w:type="paragraph" w:styleId="a6">
    <w:name w:val="Normal (Web)"/>
    <w:basedOn w:val="a"/>
    <w:rsid w:val="00CD67BE"/>
    <w:pPr>
      <w:spacing w:before="100" w:beforeAutospacing="1" w:after="100" w:afterAutospacing="1"/>
    </w:pPr>
    <w:rPr>
      <w:color w:val="333333"/>
    </w:rPr>
  </w:style>
  <w:style w:type="paragraph" w:customStyle="1" w:styleId="StyleAfter0pt">
    <w:name w:val="Style After:  0 pt"/>
    <w:basedOn w:val="a"/>
    <w:rsid w:val="00CD67BE"/>
    <w:pPr>
      <w:jc w:val="both"/>
    </w:pPr>
    <w:rPr>
      <w:sz w:val="28"/>
      <w:szCs w:val="28"/>
      <w:lang w:eastAsia="en-US"/>
    </w:rPr>
  </w:style>
  <w:style w:type="paragraph" w:styleId="a7">
    <w:name w:val="Plain Text"/>
    <w:basedOn w:val="a"/>
    <w:rsid w:val="003612C5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a8">
    <w:name w:val="Body Text Indent"/>
    <w:basedOn w:val="a"/>
    <w:rsid w:val="00C818CC"/>
    <w:pPr>
      <w:spacing w:after="120"/>
      <w:ind w:left="283"/>
    </w:pPr>
  </w:style>
  <w:style w:type="paragraph" w:styleId="a9">
    <w:name w:val="Title"/>
    <w:basedOn w:val="a"/>
    <w:link w:val="aa"/>
    <w:qFormat/>
    <w:rsid w:val="0018306B"/>
    <w:pPr>
      <w:jc w:val="center"/>
    </w:pPr>
    <w:rPr>
      <w:b/>
      <w:sz w:val="28"/>
      <w:szCs w:val="20"/>
    </w:rPr>
  </w:style>
  <w:style w:type="paragraph" w:styleId="ab">
    <w:name w:val="footer"/>
    <w:basedOn w:val="a"/>
    <w:rsid w:val="001A763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A7639"/>
  </w:style>
  <w:style w:type="paragraph" w:styleId="3">
    <w:name w:val="Body Text Indent 3"/>
    <w:basedOn w:val="a"/>
    <w:rsid w:val="0076427F"/>
    <w:pPr>
      <w:spacing w:after="120"/>
      <w:ind w:left="283"/>
    </w:pPr>
    <w:rPr>
      <w:sz w:val="16"/>
      <w:szCs w:val="16"/>
    </w:rPr>
  </w:style>
  <w:style w:type="paragraph" w:customStyle="1" w:styleId="30">
    <w:name w:val=" Знак3"/>
    <w:basedOn w:val="a"/>
    <w:rsid w:val="00764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7B5B45"/>
    <w:pPr>
      <w:spacing w:after="120" w:line="480" w:lineRule="auto"/>
      <w:ind w:left="283"/>
    </w:pPr>
  </w:style>
  <w:style w:type="paragraph" w:customStyle="1" w:styleId="FR1">
    <w:name w:val="FR1"/>
    <w:rsid w:val="004163C1"/>
    <w:pPr>
      <w:widowControl w:val="0"/>
      <w:overflowPunct w:val="0"/>
      <w:autoSpaceDE w:val="0"/>
      <w:autoSpaceDN w:val="0"/>
      <w:adjustRightInd w:val="0"/>
      <w:spacing w:before="60" w:line="280" w:lineRule="auto"/>
      <w:ind w:left="160" w:hanging="160"/>
      <w:textAlignment w:val="baseline"/>
    </w:pPr>
    <w:rPr>
      <w:rFonts w:ascii="Arial Narrow" w:hAnsi="Arial Narrow"/>
    </w:rPr>
  </w:style>
  <w:style w:type="paragraph" w:customStyle="1" w:styleId="ConsPlusNormal">
    <w:name w:val="ConsPlusNormal"/>
    <w:uiPriority w:val="99"/>
    <w:rsid w:val="006840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7E09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Название Знак"/>
    <w:basedOn w:val="a0"/>
    <w:link w:val="a9"/>
    <w:rsid w:val="0086060F"/>
    <w:rPr>
      <w:b/>
      <w:sz w:val="28"/>
    </w:rPr>
  </w:style>
  <w:style w:type="paragraph" w:customStyle="1" w:styleId="style1">
    <w:name w:val="style1"/>
    <w:basedOn w:val="a"/>
    <w:rsid w:val="00745776"/>
    <w:pPr>
      <w:spacing w:before="100" w:beforeAutospacing="1" w:after="100" w:afterAutospacing="1"/>
      <w:ind w:firstLine="720"/>
      <w:jc w:val="both"/>
    </w:pPr>
    <w:rPr>
      <w:rFonts w:ascii="Georgia" w:hAnsi="Georgia"/>
    </w:rPr>
  </w:style>
  <w:style w:type="character" w:styleId="ad">
    <w:name w:val="Strong"/>
    <w:basedOn w:val="a0"/>
    <w:qFormat/>
    <w:rsid w:val="007457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NICE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OLGA</dc:creator>
  <cp:lastModifiedBy>HP</cp:lastModifiedBy>
  <cp:revision>2</cp:revision>
  <cp:lastPrinted>2010-04-12T08:34:00Z</cp:lastPrinted>
  <dcterms:created xsi:type="dcterms:W3CDTF">2016-06-12T13:14:00Z</dcterms:created>
  <dcterms:modified xsi:type="dcterms:W3CDTF">2016-06-12T13:14:00Z</dcterms:modified>
</cp:coreProperties>
</file>